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4F2242" w:rsidRDefault="00F14291" w:rsidP="00B809C9">
      <w:pPr>
        <w:widowControl w:val="0"/>
        <w:jc w:val="center"/>
        <w:rPr>
          <w:b/>
          <w:szCs w:val="28"/>
        </w:rPr>
      </w:pPr>
      <w:r>
        <w:rPr>
          <w:b/>
          <w:szCs w:val="28"/>
        </w:rPr>
        <w:t>8</w:t>
      </w:r>
      <w:bookmarkStart w:id="0" w:name="_GoBack"/>
      <w:bookmarkEnd w:id="0"/>
      <w:r w:rsidR="004562A7">
        <w:rPr>
          <w:b/>
          <w:szCs w:val="28"/>
        </w:rPr>
        <w:t xml:space="preserve"> </w:t>
      </w:r>
      <w:r w:rsidR="004F2242">
        <w:rPr>
          <w:b/>
          <w:szCs w:val="28"/>
        </w:rPr>
        <w:t>ПОКАЗАТЕЛИ ВАРИАЦИИ</w:t>
      </w:r>
    </w:p>
    <w:tbl>
      <w:tblPr>
        <w:tblW w:w="5119" w:type="pct"/>
        <w:tblCellSpacing w:w="0" w:type="dxa"/>
        <w:shd w:val="clear" w:color="auto" w:fill="FFFFFF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701"/>
      </w:tblGrid>
      <w:tr w:rsidR="004F2242" w:rsidRPr="008655EB" w:rsidTr="002874FD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4F2242" w:rsidRPr="008655EB" w:rsidRDefault="004F2242" w:rsidP="004F2242">
            <w:pPr>
              <w:widowControl w:val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F2242" w:rsidRPr="004F2242" w:rsidRDefault="004F2242" w:rsidP="002874FD">
            <w:pPr>
              <w:widowControl w:val="0"/>
              <w:ind w:firstLine="567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4F2242">
              <w:rPr>
                <w:rFonts w:eastAsia="Times New Roman" w:cs="Times New Roman"/>
                <w:szCs w:val="28"/>
                <w:lang w:eastAsia="ru-RU"/>
              </w:rPr>
              <w:t>1. Имеются результаты исследования опозданий на рабочее место:</w:t>
            </w:r>
          </w:p>
          <w:tbl>
            <w:tblPr>
              <w:tblStyle w:val="a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27"/>
              <w:gridCol w:w="827"/>
              <w:gridCol w:w="827"/>
              <w:gridCol w:w="827"/>
              <w:gridCol w:w="827"/>
              <w:gridCol w:w="827"/>
              <w:gridCol w:w="828"/>
              <w:gridCol w:w="828"/>
              <w:gridCol w:w="828"/>
            </w:tblGrid>
            <w:tr w:rsidR="004F2242" w:rsidTr="002874FD">
              <w:trPr>
                <w:trHeight w:val="53"/>
              </w:trPr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4F2242" w:rsidTr="002874FD"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</w:tr>
            <w:tr w:rsidR="004F2242" w:rsidTr="002874FD"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18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4F2242" w:rsidTr="002874FD"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827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828" w:type="dxa"/>
                </w:tcPr>
                <w:p w:rsidR="004F2242" w:rsidRPr="004F2242" w:rsidRDefault="004F2242" w:rsidP="002874FD">
                  <w:pPr>
                    <w:widowControl w:val="0"/>
                    <w:jc w:val="center"/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4F2242">
                    <w:rPr>
                      <w:rFonts w:eastAsia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</w:tr>
          </w:tbl>
          <w:p w:rsidR="004F2242" w:rsidRPr="007D79FB" w:rsidRDefault="004F2242" w:rsidP="002874FD">
            <w:pPr>
              <w:widowControl w:val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F2242" w:rsidRPr="008655EB" w:rsidTr="002874FD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4F2242" w:rsidRPr="008655EB" w:rsidRDefault="004F2242" w:rsidP="002874FD">
            <w:pPr>
              <w:widowControl w:val="0"/>
              <w:ind w:firstLine="567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F2242" w:rsidRPr="004F2242" w:rsidRDefault="004F2242" w:rsidP="004F2242">
      <w:pPr>
        <w:widowControl w:val="0"/>
        <w:ind w:firstLine="567"/>
        <w:jc w:val="both"/>
        <w:rPr>
          <w:szCs w:val="28"/>
        </w:rPr>
      </w:pPr>
      <w:r w:rsidRPr="004F2242">
        <w:rPr>
          <w:szCs w:val="28"/>
        </w:rPr>
        <w:t xml:space="preserve">Распределить выборку в вариационный ряд и определить: размах выборки, моду, медиану, среднюю величину, дисперсию, среднее линейное отклонение, среднее </w:t>
      </w:r>
      <w:proofErr w:type="spellStart"/>
      <w:r w:rsidRPr="004F2242">
        <w:rPr>
          <w:szCs w:val="28"/>
        </w:rPr>
        <w:t>квадратическое</w:t>
      </w:r>
      <w:proofErr w:type="spellEnd"/>
      <w:r w:rsidRPr="004F2242">
        <w:rPr>
          <w:szCs w:val="28"/>
        </w:rPr>
        <w:t xml:space="preserve"> отклонение, коэффициент вариации, коэффициент осцилляции. Выводы.</w:t>
      </w:r>
    </w:p>
    <w:p w:rsidR="004F2242" w:rsidRDefault="004F2242" w:rsidP="004F2242">
      <w:pPr>
        <w:widowControl w:val="0"/>
        <w:ind w:firstLine="567"/>
        <w:jc w:val="both"/>
        <w:rPr>
          <w:szCs w:val="28"/>
        </w:rPr>
      </w:pPr>
    </w:p>
    <w:p w:rsidR="004F2242" w:rsidRPr="004F2242" w:rsidRDefault="004F2242" w:rsidP="004F2242">
      <w:pPr>
        <w:widowControl w:val="0"/>
        <w:ind w:firstLine="567"/>
        <w:jc w:val="both"/>
        <w:rPr>
          <w:szCs w:val="28"/>
        </w:rPr>
      </w:pPr>
      <w:r w:rsidRPr="004F2242">
        <w:rPr>
          <w:szCs w:val="28"/>
        </w:rPr>
        <w:t>2. Представьте себе, что вы собираетесь создать рекламное агентство. Всегда существует много фирм, которые готовы сменить рекламное агентство, услугами которого они пользуются. В таблице  приведены размеры расходов на рекламу некоторых таких фирм.</w:t>
      </w:r>
    </w:p>
    <w:p w:rsidR="004F2242" w:rsidRPr="004F2242" w:rsidRDefault="004F2242" w:rsidP="004F2242">
      <w:pPr>
        <w:widowControl w:val="0"/>
        <w:ind w:firstLine="567"/>
        <w:jc w:val="both"/>
        <w:rPr>
          <w:szCs w:val="28"/>
        </w:rPr>
      </w:pPr>
    </w:p>
    <w:p w:rsidR="004F2242" w:rsidRPr="004F2242" w:rsidRDefault="004F2242" w:rsidP="004F2242">
      <w:pPr>
        <w:widowControl w:val="0"/>
        <w:ind w:firstLine="567"/>
        <w:jc w:val="both"/>
        <w:rPr>
          <w:szCs w:val="28"/>
        </w:rPr>
      </w:pPr>
      <w:r w:rsidRPr="004F2242">
        <w:rPr>
          <w:szCs w:val="28"/>
        </w:rPr>
        <w:t>Таблица 2 – Расходы на рекламу</w:t>
      </w:r>
    </w:p>
    <w:tbl>
      <w:tblPr>
        <w:tblStyle w:val="a5"/>
        <w:tblpPr w:leftFromText="180" w:rightFromText="180" w:vertAnchor="text" w:horzAnchor="margin" w:tblpXSpec="center" w:tblpY="145"/>
        <w:tblW w:w="0" w:type="auto"/>
        <w:tblLook w:val="04A0" w:firstRow="1" w:lastRow="0" w:firstColumn="1" w:lastColumn="0" w:noHBand="0" w:noVBand="1"/>
      </w:tblPr>
      <w:tblGrid>
        <w:gridCol w:w="2649"/>
        <w:gridCol w:w="2846"/>
      </w:tblGrid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ind w:left="142" w:firstLine="567"/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bCs/>
                <w:iCs/>
                <w:sz w:val="20"/>
                <w:szCs w:val="20"/>
              </w:rPr>
              <w:t xml:space="preserve">Фирма 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0"/>
                <w:szCs w:val="20"/>
              </w:rPr>
            </w:pPr>
            <w:r w:rsidRPr="008655EB">
              <w:rPr>
                <w:bCs/>
                <w:iCs/>
                <w:sz w:val="20"/>
                <w:szCs w:val="20"/>
              </w:rPr>
              <w:t>Расходы на рекламу, млн. дол.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proofErr w:type="spellStart"/>
            <w:r w:rsidRPr="008655EB">
              <w:rPr>
                <w:sz w:val="20"/>
                <w:szCs w:val="20"/>
                <w:lang w:val="en-US"/>
              </w:rPr>
              <w:t>Beil</w:t>
            </w:r>
            <w:proofErr w:type="spellEnd"/>
            <w:r w:rsidRPr="008655EB">
              <w:rPr>
                <w:sz w:val="20"/>
                <w:szCs w:val="20"/>
                <w:lang w:val="en-US"/>
              </w:rPr>
              <w:t xml:space="preserve"> Atlantic Corp.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200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Chase Manhattan Corp.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40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Ernst &amp; Young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15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A. Cellular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25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L Bean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20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Merrill Lynch &amp; Co.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70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Miramax Rims</w:t>
            </w:r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  <w:lang w:val="en-US"/>
              </w:rPr>
              <w:t>50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proofErr w:type="spellStart"/>
            <w:r w:rsidRPr="008655EB">
              <w:rPr>
                <w:sz w:val="20"/>
                <w:szCs w:val="20"/>
              </w:rPr>
              <w:t>Pfizer</w:t>
            </w:r>
            <w:proofErr w:type="spellEnd"/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15</w:t>
            </w:r>
          </w:p>
        </w:tc>
      </w:tr>
      <w:tr w:rsidR="004F2242" w:rsidRPr="008655EB" w:rsidTr="002874FD">
        <w:tc>
          <w:tcPr>
            <w:tcW w:w="2649" w:type="dxa"/>
          </w:tcPr>
          <w:p w:rsidR="004F2242" w:rsidRPr="008655EB" w:rsidRDefault="004F2242" w:rsidP="002874FD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</w:rPr>
            </w:pPr>
            <w:proofErr w:type="spellStart"/>
            <w:r w:rsidRPr="008655EB">
              <w:rPr>
                <w:sz w:val="20"/>
                <w:szCs w:val="20"/>
              </w:rPr>
              <w:t>Qualcomm</w:t>
            </w:r>
            <w:proofErr w:type="spellEnd"/>
          </w:p>
        </w:tc>
        <w:tc>
          <w:tcPr>
            <w:tcW w:w="2846" w:type="dxa"/>
          </w:tcPr>
          <w:p w:rsidR="004F2242" w:rsidRPr="008655EB" w:rsidRDefault="004F2242" w:rsidP="002874FD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20</w:t>
            </w:r>
          </w:p>
        </w:tc>
      </w:tr>
    </w:tbl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8655EB" w:rsidRDefault="004F2242" w:rsidP="004F2242">
      <w:pPr>
        <w:widowControl w:val="0"/>
        <w:ind w:firstLine="567"/>
        <w:jc w:val="both"/>
        <w:rPr>
          <w:sz w:val="20"/>
          <w:szCs w:val="20"/>
        </w:rPr>
      </w:pPr>
    </w:p>
    <w:p w:rsidR="004F2242" w:rsidRPr="004F2242" w:rsidRDefault="004F2242" w:rsidP="004F2242">
      <w:pPr>
        <w:pStyle w:val="a7"/>
        <w:widowControl w:val="0"/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4F2242">
        <w:rPr>
          <w:szCs w:val="28"/>
        </w:rPr>
        <w:t>определите средний объем затрат на рекламу.</w:t>
      </w:r>
    </w:p>
    <w:p w:rsidR="004F2242" w:rsidRPr="004F2242" w:rsidRDefault="004F2242" w:rsidP="004F2242">
      <w:pPr>
        <w:pStyle w:val="a7"/>
        <w:widowControl w:val="0"/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4F2242">
        <w:rPr>
          <w:szCs w:val="28"/>
        </w:rPr>
        <w:t>найдите стандартное отклонение объемов затрат.</w:t>
      </w:r>
    </w:p>
    <w:p w:rsidR="004F2242" w:rsidRPr="004F2242" w:rsidRDefault="004F2242" w:rsidP="004F2242">
      <w:pPr>
        <w:pStyle w:val="a7"/>
        <w:widowControl w:val="0"/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4F2242">
        <w:rPr>
          <w:szCs w:val="28"/>
        </w:rPr>
        <w:t>найдите коэффициент вариации. В каких единицах он измеряется?</w:t>
      </w:r>
    </w:p>
    <w:p w:rsidR="004F2242" w:rsidRPr="004F2242" w:rsidRDefault="004F2242" w:rsidP="004F2242">
      <w:pPr>
        <w:widowControl w:val="0"/>
        <w:tabs>
          <w:tab w:val="left" w:pos="567"/>
        </w:tabs>
        <w:jc w:val="both"/>
        <w:rPr>
          <w:b/>
          <w:bCs/>
          <w:iCs/>
          <w:szCs w:val="28"/>
        </w:rPr>
      </w:pPr>
    </w:p>
    <w:p w:rsidR="004F2242" w:rsidRPr="004F2242" w:rsidRDefault="004F2242" w:rsidP="004F2242">
      <w:pPr>
        <w:widowControl w:val="0"/>
        <w:tabs>
          <w:tab w:val="left" w:pos="567"/>
        </w:tabs>
        <w:jc w:val="both"/>
        <w:rPr>
          <w:szCs w:val="28"/>
        </w:rPr>
      </w:pPr>
      <w:r w:rsidRPr="004F2242">
        <w:rPr>
          <w:b/>
          <w:bCs/>
          <w:iCs/>
          <w:szCs w:val="28"/>
        </w:rPr>
        <w:tab/>
      </w:r>
      <w:r w:rsidRPr="004F2242">
        <w:rPr>
          <w:bCs/>
          <w:iCs/>
          <w:szCs w:val="28"/>
        </w:rPr>
        <w:t>3.</w:t>
      </w:r>
      <w:r w:rsidRPr="004F2242">
        <w:rPr>
          <w:szCs w:val="28"/>
        </w:rPr>
        <w:t xml:space="preserve"> Рассмотрите процентные ставки начислений по счетам для некоторой выборки местных банков: 3,00%; 4,50%; 4,90%; 3,50%; 4,75%; 3,50%; 3,50%; 4,25%; 3,75%;  4,00%</w:t>
      </w:r>
    </w:p>
    <w:p w:rsidR="004F2242" w:rsidRPr="004F2242" w:rsidRDefault="004F2242" w:rsidP="004F2242">
      <w:pPr>
        <w:widowControl w:val="0"/>
        <w:tabs>
          <w:tab w:val="left" w:pos="993"/>
        </w:tabs>
        <w:ind w:firstLine="567"/>
        <w:jc w:val="both"/>
        <w:rPr>
          <w:szCs w:val="28"/>
        </w:rPr>
      </w:pPr>
      <w:r w:rsidRPr="004F2242">
        <w:rPr>
          <w:szCs w:val="28"/>
        </w:rPr>
        <w:t>а) найдите стандартное отклонение процентных ставок.</w:t>
      </w:r>
    </w:p>
    <w:p w:rsidR="00EF3076" w:rsidRPr="004F2242" w:rsidRDefault="00EF3076" w:rsidP="004F2242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sectPr w:rsidR="00EF3076" w:rsidRPr="004F2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2018-01-06T05:17:00Z</dcterms:created>
  <dcterms:modified xsi:type="dcterms:W3CDTF">2018-01-07T12:23:00Z</dcterms:modified>
</cp:coreProperties>
</file>